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42E" w:rsidRPr="007E0E94" w:rsidRDefault="00FC242E" w:rsidP="00FC242E">
      <w:pPr>
        <w:pStyle w:val="Default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E0E94">
        <w:rPr>
          <w:rFonts w:ascii="Times New Roman" w:hAnsi="Times New Roman" w:cs="Times New Roman"/>
          <w:b/>
          <w:color w:val="auto"/>
          <w:sz w:val="28"/>
          <w:szCs w:val="28"/>
        </w:rPr>
        <w:t>Центр телефонного обслуживания Росреестра: помощь в круглосуточном режиме</w:t>
      </w:r>
    </w:p>
    <w:p w:rsidR="00FC242E" w:rsidRPr="007E0E94" w:rsidRDefault="00FC242E" w:rsidP="00FC242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C242E" w:rsidRPr="007E0E94" w:rsidRDefault="00FC242E" w:rsidP="00FC242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0E94">
        <w:rPr>
          <w:rFonts w:ascii="Times New Roman" w:hAnsi="Times New Roman" w:cs="Times New Roman"/>
          <w:color w:val="auto"/>
          <w:sz w:val="28"/>
          <w:szCs w:val="28"/>
        </w:rPr>
        <w:t xml:space="preserve">Оперативно получить информацию о государственных услугах в сфере регистрации прав и кадастрового учета можно по бесплатному телефону Ведомственного центра телефонного обслуживания Росреестра (ВЦТО). </w:t>
      </w:r>
    </w:p>
    <w:p w:rsidR="00FC242E" w:rsidRPr="007E0E94" w:rsidRDefault="00FC242E" w:rsidP="00FC242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0E94">
        <w:rPr>
          <w:rFonts w:ascii="Times New Roman" w:hAnsi="Times New Roman" w:cs="Times New Roman"/>
          <w:color w:val="auto"/>
          <w:sz w:val="28"/>
          <w:szCs w:val="28"/>
        </w:rPr>
        <w:t xml:space="preserve">В обязанности оператора ВЦТО входит предоставление справочной информации о Росреестре, его территориальных органах и филиалах Кадастровой палаты по субъектам Российской Федерации. Оператор сообщит обратившемуся лицу почтовый адрес, адрес электронной почты учреждения, номер телефона справочной службы, режим работы и график приема, сведения о руководителе. Он также поможет найти ближайший офис приема-выдачи документов Кадастровой палаты, территориального органа Росреестра и центра «Мои документы», уточнит время их работы. </w:t>
      </w:r>
    </w:p>
    <w:p w:rsidR="00FC242E" w:rsidRPr="007E0E94" w:rsidRDefault="00FC242E" w:rsidP="00FC242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0E94">
        <w:rPr>
          <w:rFonts w:ascii="Times New Roman" w:hAnsi="Times New Roman" w:cs="Times New Roman"/>
          <w:color w:val="auto"/>
          <w:sz w:val="28"/>
          <w:szCs w:val="28"/>
        </w:rPr>
        <w:t xml:space="preserve">ВЦТО информирует о видах предоставляемых государственных услуг, порядке их оказания и консультирует по перечню необходимых документов, в том числе предоставляемых в рамках межведомственного взаимодействия (без участия заявителя). Кроме того, оператор сообщит размер госпошлины и банковские реквизиты для перечисления платежа, расскажет, как вернуть излишне уплаченные деньги. </w:t>
      </w:r>
    </w:p>
    <w:p w:rsidR="00FC242E" w:rsidRPr="007E0E94" w:rsidRDefault="00FC242E" w:rsidP="00FC242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0E94">
        <w:rPr>
          <w:rFonts w:ascii="Times New Roman" w:hAnsi="Times New Roman" w:cs="Times New Roman"/>
          <w:color w:val="auto"/>
          <w:sz w:val="28"/>
          <w:szCs w:val="28"/>
        </w:rPr>
        <w:t xml:space="preserve">Также в ВЦТО можно получить помощь в формировании электронной заявки на официальном сайте Росреестра rosreestr.ru и узнать статус поданного заявления или запроса. </w:t>
      </w:r>
    </w:p>
    <w:p w:rsidR="00FC242E" w:rsidRPr="007E0E94" w:rsidRDefault="00FC242E" w:rsidP="00FC242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0E94">
        <w:rPr>
          <w:rFonts w:ascii="Times New Roman" w:hAnsi="Times New Roman" w:cs="Times New Roman"/>
          <w:color w:val="auto"/>
          <w:sz w:val="28"/>
          <w:szCs w:val="28"/>
        </w:rPr>
        <w:t xml:space="preserve">По телефону ВЦТО можно записаться на прием в Кадастровую палату или Росреестр. Для этого следует назвать оператору свои фамилию, имя и отчество, продиктовать контактные данные, вид государственной услуги и адрес объекта недвижимости. Оператор осуществит запись на официальном сайте Росреестра, а затем сообщит дату, время приема, адрес офиса и номер талона предварительной записи. По желанию гражданина оператор продублирует данную информацию на адрес электронной почты. </w:t>
      </w:r>
    </w:p>
    <w:p w:rsidR="00FC242E" w:rsidRPr="007E0E94" w:rsidRDefault="00FC242E" w:rsidP="00FC242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0E94">
        <w:rPr>
          <w:rFonts w:ascii="Times New Roman" w:hAnsi="Times New Roman" w:cs="Times New Roman"/>
          <w:color w:val="auto"/>
          <w:sz w:val="28"/>
          <w:szCs w:val="28"/>
        </w:rPr>
        <w:t xml:space="preserve">Кроме того, ВЦТО принимает заявки на выездной прием документов для оказания государственных услуг Росреестра на дому и передает их в соответствующий филиал Кадастровой палаты. </w:t>
      </w:r>
    </w:p>
    <w:p w:rsidR="00FC242E" w:rsidRPr="007E0E94" w:rsidRDefault="00FC242E" w:rsidP="00FC242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0E94">
        <w:rPr>
          <w:rFonts w:ascii="Times New Roman" w:hAnsi="Times New Roman" w:cs="Times New Roman"/>
          <w:color w:val="auto"/>
          <w:sz w:val="28"/>
          <w:szCs w:val="28"/>
        </w:rPr>
        <w:t xml:space="preserve">Даже если у обратившегося лица возник сложный вопрос, специалист ВЦТО направит его руководству соответствующего территориального органа и после рассмотрения обращения свяжется с заявителем. </w:t>
      </w:r>
    </w:p>
    <w:p w:rsidR="00FC242E" w:rsidRPr="007E0E94" w:rsidRDefault="00FC242E" w:rsidP="00FC242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0E94">
        <w:rPr>
          <w:rFonts w:ascii="Times New Roman" w:hAnsi="Times New Roman" w:cs="Times New Roman"/>
          <w:color w:val="auto"/>
          <w:sz w:val="28"/>
          <w:szCs w:val="28"/>
        </w:rPr>
        <w:t>ВЦТО работает в круглосуточном режиме: 8-800-100-34-34. Звонок по России бесплатный.</w:t>
      </w:r>
    </w:p>
    <w:p w:rsidR="00600133" w:rsidRDefault="00600133"/>
    <w:sectPr w:rsidR="00600133" w:rsidSect="0060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42E"/>
    <w:rsid w:val="00600133"/>
    <w:rsid w:val="00FC2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24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2016-05-30T08:16:00Z</dcterms:created>
  <dcterms:modified xsi:type="dcterms:W3CDTF">2016-05-30T08:16:00Z</dcterms:modified>
</cp:coreProperties>
</file>